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528D7" w14:textId="77777777"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1D3C9F1E" w14:textId="77777777"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39B101AA" w14:textId="77777777"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5699A056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EA8EB51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15867BB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84969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7903A98" w14:textId="77777777" w:rsidR="00B97A6C" w:rsidRDefault="00B97A6C" w:rsidP="00606A85">
      <w:pPr>
        <w:snapToGrid w:val="0"/>
        <w:rPr>
          <w:rFonts w:ascii="Times New Roman" w:hAnsi="Times New Roman"/>
          <w:b/>
        </w:rPr>
      </w:pPr>
    </w:p>
    <w:p w14:paraId="43247B89" w14:textId="77777777" w:rsidR="003B4AFE" w:rsidRPr="00F70A4C" w:rsidRDefault="003B4AFE" w:rsidP="003B4AFE">
      <w:pPr>
        <w:snapToGrid w:val="0"/>
        <w:jc w:val="center"/>
        <w:rPr>
          <w:rFonts w:ascii="Times New Roman" w:hAnsi="Times New Roman" w:cs="Times New Roman"/>
          <w:b/>
        </w:rPr>
      </w:pPr>
      <w:r w:rsidRPr="00F70A4C">
        <w:rPr>
          <w:rFonts w:ascii="Times New Roman" w:hAnsi="Times New Roman" w:cs="Times New Roman"/>
          <w:b/>
        </w:rPr>
        <w:t xml:space="preserve">Коммерческое предложение </w:t>
      </w:r>
    </w:p>
    <w:p w14:paraId="69A417F3" w14:textId="7690C9E9" w:rsidR="00364EEF" w:rsidRPr="00F70A4C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0A4C">
        <w:rPr>
          <w:rFonts w:ascii="Times New Roman" w:hAnsi="Times New Roman" w:cs="Times New Roman"/>
        </w:rPr>
        <w:t xml:space="preserve">На </w:t>
      </w:r>
      <w:r w:rsidRPr="009C7495">
        <w:rPr>
          <w:rFonts w:ascii="Times New Roman" w:hAnsi="Times New Roman" w:cs="Times New Roman"/>
          <w:b/>
        </w:rPr>
        <w:t xml:space="preserve">поставку </w:t>
      </w:r>
      <w:r w:rsidR="0059472B">
        <w:rPr>
          <w:rFonts w:ascii="Times New Roman" w:hAnsi="Times New Roman" w:cs="Times New Roman"/>
          <w:b/>
        </w:rPr>
        <w:t>строительных материалов для производства строительно-монтажных работ</w:t>
      </w:r>
      <w:r w:rsidR="0073140A" w:rsidRPr="009C7495">
        <w:rPr>
          <w:rFonts w:ascii="Times New Roman" w:hAnsi="Times New Roman" w:cs="Times New Roman"/>
          <w:b/>
        </w:rPr>
        <w:t xml:space="preserve"> </w:t>
      </w:r>
      <w:r w:rsidR="00364EEF" w:rsidRPr="00F70A4C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14:paraId="5737B5AB" w14:textId="77777777" w:rsidR="00364EEF" w:rsidRPr="00F70A4C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0F414CA6" w14:textId="77777777" w:rsidR="003B4AFE" w:rsidRPr="00F70A4C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>Наименование и адрес Участника: ________________________________________________</w:t>
      </w:r>
    </w:p>
    <w:p w14:paraId="57262284" w14:textId="02E22345" w:rsidR="003B4AFE" w:rsidRPr="00F70A4C" w:rsidRDefault="00364EEF" w:rsidP="00606A85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9C7495">
        <w:rPr>
          <w:rFonts w:ascii="Times New Roman" w:hAnsi="Times New Roman" w:cs="Times New Roman"/>
          <w:b/>
          <w:bCs/>
        </w:rPr>
        <w:t xml:space="preserve">поставить </w:t>
      </w:r>
      <w:r w:rsidR="0059472B">
        <w:rPr>
          <w:rFonts w:ascii="Times New Roman" w:hAnsi="Times New Roman" w:cs="Times New Roman"/>
          <w:b/>
        </w:rPr>
        <w:t>строительные материалы для производства строительно-монтажных работ</w:t>
      </w:r>
      <w:r w:rsidRPr="00F70A4C">
        <w:rPr>
          <w:rFonts w:ascii="Times New Roman" w:hAnsi="Times New Roman" w:cs="Times New Roman"/>
        </w:rPr>
        <w:t>, полностью соответствующий требо</w:t>
      </w:r>
      <w:r w:rsidR="00C03669" w:rsidRPr="00F70A4C">
        <w:rPr>
          <w:rFonts w:ascii="Times New Roman" w:hAnsi="Times New Roman" w:cs="Times New Roman"/>
        </w:rPr>
        <w:t>ваниям Заказчика, изложенным в П</w:t>
      </w:r>
      <w:r w:rsidRPr="00F70A4C">
        <w:rPr>
          <w:rFonts w:ascii="Times New Roman" w:hAnsi="Times New Roman" w:cs="Times New Roman"/>
        </w:rPr>
        <w:t xml:space="preserve">риложении №1 к </w:t>
      </w:r>
      <w:proofErr w:type="spellStart"/>
      <w:r w:rsidRPr="00F70A4C">
        <w:rPr>
          <w:rFonts w:ascii="Times New Roman" w:hAnsi="Times New Roman" w:cs="Times New Roman"/>
        </w:rPr>
        <w:t>запросу</w:t>
      </w:r>
      <w:r w:rsidR="00C03669" w:rsidRPr="00F70A4C">
        <w:rPr>
          <w:rFonts w:ascii="Times New Roman" w:hAnsi="Times New Roman" w:cs="Times New Roman"/>
        </w:rPr>
        <w:t>_Техническое</w:t>
      </w:r>
      <w:proofErr w:type="spellEnd"/>
      <w:r w:rsidR="00C03669" w:rsidRPr="00F70A4C">
        <w:rPr>
          <w:rFonts w:ascii="Times New Roman" w:hAnsi="Times New Roman" w:cs="Times New Roman"/>
        </w:rPr>
        <w:t xml:space="preserve"> задание</w:t>
      </w:r>
      <w:r w:rsidR="00894B33" w:rsidRPr="00F70A4C">
        <w:rPr>
          <w:rFonts w:ascii="Times New Roman" w:hAnsi="Times New Roman" w:cs="Times New Roman"/>
        </w:rPr>
        <w:t>:</w:t>
      </w:r>
    </w:p>
    <w:p w14:paraId="24447621" w14:textId="7F25629F" w:rsidR="00E677D9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10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1877"/>
        <w:gridCol w:w="4253"/>
        <w:gridCol w:w="708"/>
        <w:gridCol w:w="993"/>
        <w:gridCol w:w="992"/>
        <w:gridCol w:w="1134"/>
      </w:tblGrid>
      <w:tr w:rsidR="00492001" w:rsidRPr="00492001" w14:paraId="6907CEA6" w14:textId="77777777" w:rsidTr="00FB4740">
        <w:tc>
          <w:tcPr>
            <w:tcW w:w="562" w:type="dxa"/>
            <w:vAlign w:val="center"/>
          </w:tcPr>
          <w:p w14:paraId="1FD0AC2E" w14:textId="77777777" w:rsidR="00492001" w:rsidRPr="00492001" w:rsidRDefault="00492001" w:rsidP="0049200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236A1C5B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001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1877" w:type="dxa"/>
            <w:vAlign w:val="center"/>
          </w:tcPr>
          <w:p w14:paraId="38CE9903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001">
              <w:rPr>
                <w:rFonts w:ascii="Times New Roman" w:eastAsia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4253" w:type="dxa"/>
            <w:vAlign w:val="center"/>
          </w:tcPr>
          <w:p w14:paraId="68D0ECA4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00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технические характеристики товара</w:t>
            </w:r>
          </w:p>
        </w:tc>
        <w:tc>
          <w:tcPr>
            <w:tcW w:w="708" w:type="dxa"/>
            <w:vAlign w:val="center"/>
          </w:tcPr>
          <w:p w14:paraId="321346A4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001">
              <w:rPr>
                <w:rFonts w:ascii="Times New Roman" w:eastAsia="Times New Roman" w:hAnsi="Times New Roman" w:cs="Times New Roman"/>
                <w:b/>
              </w:rPr>
              <w:t xml:space="preserve">Ед. </w:t>
            </w:r>
          </w:p>
          <w:p w14:paraId="2889CD1C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001">
              <w:rPr>
                <w:rFonts w:ascii="Times New Roman" w:eastAsia="Times New Roman" w:hAnsi="Times New Roman" w:cs="Times New Roman"/>
                <w:b/>
              </w:rPr>
              <w:t>изм.</w:t>
            </w:r>
          </w:p>
        </w:tc>
        <w:tc>
          <w:tcPr>
            <w:tcW w:w="993" w:type="dxa"/>
            <w:vAlign w:val="center"/>
          </w:tcPr>
          <w:p w14:paraId="498E623E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001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</w:tc>
        <w:tc>
          <w:tcPr>
            <w:tcW w:w="992" w:type="dxa"/>
          </w:tcPr>
          <w:p w14:paraId="765BD1C4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001">
              <w:rPr>
                <w:rFonts w:ascii="Times New Roman" w:eastAsia="Times New Roman" w:hAnsi="Times New Roman" w:cs="Times New Roman"/>
                <w:b/>
                <w:lang w:eastAsia="ru-RU"/>
              </w:rPr>
              <w:t>Цена за ед., руб.  с НДС</w:t>
            </w:r>
          </w:p>
        </w:tc>
        <w:tc>
          <w:tcPr>
            <w:tcW w:w="1134" w:type="dxa"/>
          </w:tcPr>
          <w:p w14:paraId="3B8B45F6" w14:textId="77777777" w:rsidR="00492001" w:rsidRPr="00492001" w:rsidRDefault="00492001" w:rsidP="0049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b/>
                <w:lang w:eastAsia="ru-RU"/>
              </w:rPr>
              <w:t>Цена всего, руб. с НДС</w:t>
            </w:r>
          </w:p>
        </w:tc>
      </w:tr>
      <w:tr w:rsidR="00492001" w:rsidRPr="00492001" w14:paraId="1085B2A6" w14:textId="77777777" w:rsidTr="00FB4740">
        <w:trPr>
          <w:cantSplit/>
        </w:trPr>
        <w:tc>
          <w:tcPr>
            <w:tcW w:w="562" w:type="dxa"/>
          </w:tcPr>
          <w:p w14:paraId="6B8F9FCD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7215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Смеси бетонные тяжелого бетона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DCDF" w14:textId="77777777" w:rsidR="006A6E03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Тяжелый бетон марки М300 изготавливается в соответствии с техническими условиями согласно </w:t>
            </w:r>
            <w:proofErr w:type="gram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требованиям</w:t>
            </w:r>
            <w:proofErr w:type="gram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ГОСТ 7473-2010. </w:t>
            </w:r>
          </w:p>
          <w:p w14:paraId="11E5F6A5" w14:textId="77777777" w:rsidR="00645964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Смеси бетонные. Технические условия. Смеси бетонные тяжелого бетона (БСТ) имеет следующие характеристики: класс прочности –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14:paraId="2C2D0C58" w14:textId="77777777" w:rsidR="00645964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подвижность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14:paraId="56463152" w14:textId="12FDC2F6" w:rsidR="006A6E03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морозостойкость –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(на протяжении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циклов замораживания и размораживания), водонепроницаемость –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8, </w:t>
            </w:r>
          </w:p>
          <w:p w14:paraId="130F7E27" w14:textId="795F40CF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прочность на сжатие – 33МПа.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4EA5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FDCA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ECCC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33B7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6E26C7DF" w14:textId="77777777" w:rsidTr="00FB4740">
        <w:trPr>
          <w:cantSplit/>
        </w:trPr>
        <w:tc>
          <w:tcPr>
            <w:tcW w:w="562" w:type="dxa"/>
          </w:tcPr>
          <w:p w14:paraId="74234280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0B2F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Арматурная сталь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D7D" w14:textId="36B70F96" w:rsidR="006A6E03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Арматура: марка стали –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маркировка –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мм, изготавливаются в соответствии с техническими условиями согласно </w:t>
            </w:r>
            <w:proofErr w:type="gram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требованиям</w:t>
            </w:r>
            <w:proofErr w:type="gram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ГОСТ Р 52544-2006. </w:t>
            </w:r>
          </w:p>
          <w:p w14:paraId="6CF9D4AA" w14:textId="2B9BC315" w:rsidR="006A6E03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Прокат арматурный свариваемый периодического профиля классов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В500С для армирования ж/б конструкций. </w:t>
            </w:r>
          </w:p>
          <w:p w14:paraId="2DA8C618" w14:textId="03CD1060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Профиль (тип) – арматура ребристая.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4D27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11F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12250,77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CE78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B1E0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002011A8" w14:textId="77777777" w:rsidTr="00FB4740">
        <w:trPr>
          <w:cantSplit/>
        </w:trPr>
        <w:tc>
          <w:tcPr>
            <w:tcW w:w="562" w:type="dxa"/>
          </w:tcPr>
          <w:p w14:paraId="60CEAC9F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3E47" w14:textId="6E0C8229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Финишно</w:t>
            </w:r>
            <w:r w:rsidR="006A6E03">
              <w:rPr>
                <w:rFonts w:ascii="Times New Roman" w:eastAsia="Times New Roman" w:hAnsi="Times New Roman" w:cs="Times New Roman"/>
                <w:lang w:eastAsia="ru-RU"/>
              </w:rPr>
              <w:t>е покрытие АЛЬФАПОЛ ВБ или эквив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алент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34D0" w14:textId="0EE75575" w:rsidR="006A6E03" w:rsidRDefault="006A6E03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Толщ. с</w:t>
            </w:r>
            <w:r w:rsidR="00492001"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лоя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</w:t>
            </w:r>
            <w:r w:rsidR="00492001"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мм, </w:t>
            </w:r>
          </w:p>
          <w:p w14:paraId="4BB7B8AA" w14:textId="77777777" w:rsidR="006A6E03" w:rsidRDefault="00492001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 материала на слой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1мм, </w:t>
            </w:r>
          </w:p>
          <w:p w14:paraId="038ACD78" w14:textId="476B5193" w:rsidR="006A6E03" w:rsidRDefault="00492001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время приготовления раствора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мин., </w:t>
            </w:r>
          </w:p>
          <w:p w14:paraId="7A082795" w14:textId="77777777" w:rsidR="006A6E03" w:rsidRDefault="00492001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темп.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рименения от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14:paraId="6FF3070B" w14:textId="55488301" w:rsidR="006A6E03" w:rsidRDefault="00492001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плотность на растяже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при изгибе н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 </w:t>
            </w:r>
            <w:proofErr w:type="spellStart"/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</w:t>
            </w:r>
            <w:proofErr w:type="spellEnd"/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14:paraId="67010790" w14:textId="3CA54EE2" w:rsidR="006A6E03" w:rsidRDefault="00492001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плотность на сжатие в возрасте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</w:p>
          <w:p w14:paraId="5159BA1D" w14:textId="279D66BD" w:rsidR="006A6E03" w:rsidRDefault="00492001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максимальная фракция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мм., плотность сцепления с бетоном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Мпа, </w:t>
            </w:r>
          </w:p>
          <w:p w14:paraId="065896FE" w14:textId="70565ECA" w:rsidR="006A6E03" w:rsidRDefault="00492001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истираемость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г\см2, водонепроницаемость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морозостойкость марка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14:paraId="0BF6B6F7" w14:textId="0FD2000C" w:rsidR="006A6E03" w:rsidRDefault="00492001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категория горючести ГОСТ 3024494, </w:t>
            </w:r>
          </w:p>
          <w:p w14:paraId="31F391D2" w14:textId="42C1119A" w:rsidR="006A6E03" w:rsidRDefault="006A6E03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 бетона ________</w:t>
            </w:r>
            <w:r w:rsidR="00492001"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14:paraId="577F26EC" w14:textId="4756AA06" w:rsidR="00492001" w:rsidRPr="00492001" w:rsidRDefault="00492001" w:rsidP="006A6E03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водопоглощение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% </w:t>
            </w:r>
            <w:r w:rsidR="006A6E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12C3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9351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48300,0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410C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328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2C738FA9" w14:textId="77777777" w:rsidTr="00FB4740">
        <w:trPr>
          <w:cantSplit/>
        </w:trPr>
        <w:tc>
          <w:tcPr>
            <w:tcW w:w="562" w:type="dxa"/>
          </w:tcPr>
          <w:p w14:paraId="695211A0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B1ECA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Миниральный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заполнитель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F051" w14:textId="79570C65" w:rsidR="00492001" w:rsidRPr="00492001" w:rsidRDefault="00492001" w:rsidP="00645964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Мраморный щебень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3175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5422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48300,0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54A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8907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38321BDC" w14:textId="77777777" w:rsidTr="00FB4740">
        <w:trPr>
          <w:cantSplit/>
        </w:trPr>
        <w:tc>
          <w:tcPr>
            <w:tcW w:w="562" w:type="dxa"/>
          </w:tcPr>
          <w:p w14:paraId="685B101F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6B47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Грунтовка АЛЬФАГРУНТ М или эквивалент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397E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концентрат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612E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E359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210,0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BAB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CE6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5A18A7F8" w14:textId="77777777" w:rsidTr="00FB4740">
        <w:trPr>
          <w:cantSplit/>
        </w:trPr>
        <w:tc>
          <w:tcPr>
            <w:tcW w:w="562" w:type="dxa"/>
          </w:tcPr>
          <w:p w14:paraId="7563AB9F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F7C3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Краска интерьерная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воднодисперсионная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Акромар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или эквивалент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B733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Состав: водная дисперсия стирол-акрилового полимера, пигмент, наполнитель, модифицирующие добавки. ГОСТ 28196-89.</w:t>
            </w:r>
          </w:p>
          <w:p w14:paraId="79AD04AD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- белый</w:t>
            </w:r>
          </w:p>
          <w:p w14:paraId="7D99694A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Расворитель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вода</w:t>
            </w:r>
          </w:p>
          <w:p w14:paraId="0169333F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Рекомендуемые условия нанесения - в 2 слоя при t выше +5С</w:t>
            </w:r>
          </w:p>
          <w:p w14:paraId="3BDFB900" w14:textId="43D58BDF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 на однослойное покрытие -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г/м2</w:t>
            </w:r>
          </w:p>
          <w:p w14:paraId="10C908ED" w14:textId="15D03D01" w:rsidR="00492001" w:rsidRPr="00492001" w:rsidRDefault="00492001" w:rsidP="00645964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высыхания при t+18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-20С и относительной влажности 80% - </w:t>
            </w:r>
            <w:r w:rsidR="006459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1576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0D89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070D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61A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248A8A4B" w14:textId="77777777" w:rsidTr="00FB4740">
        <w:trPr>
          <w:cantSplit/>
        </w:trPr>
        <w:tc>
          <w:tcPr>
            <w:tcW w:w="562" w:type="dxa"/>
          </w:tcPr>
          <w:p w14:paraId="7EF0BB98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FBB7" w14:textId="77777777" w:rsidR="00C47321" w:rsidRDefault="00492001" w:rsidP="00C4732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Колер </w:t>
            </w:r>
            <w:r w:rsidR="00C47321"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«Зеленое яблоко» </w:t>
            </w:r>
          </w:p>
          <w:p w14:paraId="7459A2A3" w14:textId="10B9144A" w:rsidR="00492001" w:rsidRPr="00492001" w:rsidRDefault="00492001" w:rsidP="00C4732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val="en-US" w:eastAsia="ru-RU"/>
              </w:rPr>
              <w:t>PARADE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или эквивалент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4D" w14:textId="77777777" w:rsidR="00645964" w:rsidRDefault="00492001" w:rsidP="00845F99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Колер применяется для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тонирования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всех видов красок, шпатлевок, и декоративных штукатурок на водной основе. Состав: водная дисперсия акрилового сополимера, цветные органические и неорганические пигменты, производные эфиров целлюлозы, целевые добавки, </w:t>
            </w:r>
          </w:p>
          <w:p w14:paraId="47B03123" w14:textId="77777777" w:rsidR="00645964" w:rsidRDefault="00492001" w:rsidP="00845F99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плотность – 1,52 г/см3, </w:t>
            </w:r>
          </w:p>
          <w:p w14:paraId="0B97AEF9" w14:textId="77777777" w:rsidR="00645964" w:rsidRDefault="00492001" w:rsidP="00845F99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основа – водно-дисперсионный. </w:t>
            </w:r>
          </w:p>
          <w:p w14:paraId="2DC14120" w14:textId="4D59DD9D" w:rsidR="00492001" w:rsidRPr="00492001" w:rsidRDefault="00492001" w:rsidP="00845F99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Фасовка – 0,75л.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307B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BFF1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518C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4F43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6A5D5D67" w14:textId="77777777" w:rsidTr="00FB4740">
        <w:trPr>
          <w:cantSplit/>
        </w:trPr>
        <w:tc>
          <w:tcPr>
            <w:tcW w:w="562" w:type="dxa"/>
          </w:tcPr>
          <w:p w14:paraId="71E827A0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10CB" w14:textId="274C0478" w:rsidR="00492001" w:rsidRPr="00492001" w:rsidRDefault="00492001" w:rsidP="00C4732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Колер </w:t>
            </w:r>
            <w:r w:rsidR="00C47321" w:rsidRPr="00C47321">
              <w:rPr>
                <w:rFonts w:ascii="Times New Roman" w:eastAsia="Times New Roman" w:hAnsi="Times New Roman" w:cs="Times New Roman"/>
                <w:lang w:eastAsia="ru-RU"/>
              </w:rPr>
              <w:t xml:space="preserve">«Кофе с молоком» </w:t>
            </w:r>
            <w:r w:rsidRPr="00492001">
              <w:rPr>
                <w:rFonts w:ascii="Times New Roman" w:eastAsia="Times New Roman" w:hAnsi="Times New Roman" w:cs="Times New Roman"/>
                <w:lang w:val="en-US" w:eastAsia="ru-RU"/>
              </w:rPr>
              <w:t>PARADE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или эквивалент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3CB2" w14:textId="5437C0F6" w:rsidR="00492001" w:rsidRPr="00492001" w:rsidRDefault="00492001" w:rsidP="00845F99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Колер применяется для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тонирования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всех видов красок, шпатлевок, и декоративных штукатурок на водной основе. Состав: водная дисперсия акрилового сополимера, цветные органические и неорганические пигменты, производные эфиров целлюлозы, целевые добавки, плотность – 1,52 г/см3, основа – водно-дисперсионный.  Фасовка – 0,25л.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69BC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0872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CB44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BEFB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49885540" w14:textId="77777777" w:rsidTr="00FB4740">
        <w:trPr>
          <w:cantSplit/>
        </w:trPr>
        <w:tc>
          <w:tcPr>
            <w:tcW w:w="562" w:type="dxa"/>
          </w:tcPr>
          <w:p w14:paraId="1AD5176E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96B9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Эмаль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2726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Эмаль для наружных и внутренних работ ПФ-115, ГОСТ 51691-2008, глянцевая, серая (светло-серая)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C507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90C9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06F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DBC1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2ABDA912" w14:textId="77777777" w:rsidTr="00FB4740">
        <w:trPr>
          <w:cantSplit/>
        </w:trPr>
        <w:tc>
          <w:tcPr>
            <w:tcW w:w="562" w:type="dxa"/>
          </w:tcPr>
          <w:p w14:paraId="0E3B65CC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0C04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Эмаль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C52D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Эмаль для наружных и внутренних работ ПФ-115, ГОСТ 51691-2008, глянцевая белая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3361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D685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4B2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251E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7C680CA2" w14:textId="77777777" w:rsidTr="00FB4740">
        <w:trPr>
          <w:cantSplit/>
        </w:trPr>
        <w:tc>
          <w:tcPr>
            <w:tcW w:w="562" w:type="dxa"/>
          </w:tcPr>
          <w:p w14:paraId="490BE1B8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22F0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Пленка ПВХ 200 мкм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3BE2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Ширина 3м, толщина 200 мкм, температурный диапазон -45… +70 С, полиэтилен высокого давления, цвет-белый, удлинение при растяжении 50-600% от своей начальной длины, выдерживает вес от 7 до 20 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401D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1D9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E83B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454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5045535F" w14:textId="77777777" w:rsidTr="00FB4740">
        <w:trPr>
          <w:cantSplit/>
        </w:trPr>
        <w:tc>
          <w:tcPr>
            <w:tcW w:w="562" w:type="dxa"/>
          </w:tcPr>
          <w:p w14:paraId="3EB9A60D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1CA8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Растворитель Р-4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545D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ГОСТ 18188-72 Растворители для лакокрасочных материалов. Фасовка 0,5 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4D07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C5D5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505F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3E1B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59DB29B3" w14:textId="77777777" w:rsidTr="00FB4740">
        <w:trPr>
          <w:cantSplit/>
        </w:trPr>
        <w:tc>
          <w:tcPr>
            <w:tcW w:w="562" w:type="dxa"/>
          </w:tcPr>
          <w:p w14:paraId="0E9C3AE2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3461D" w14:textId="31805623" w:rsidR="00556412" w:rsidRDefault="00492001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Грунт глубокого проникновения</w:t>
            </w:r>
          </w:p>
          <w:p w14:paraId="237547DF" w14:textId="288CBDC4" w:rsidR="00556412" w:rsidRPr="00556412" w:rsidRDefault="00556412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</w:t>
            </w:r>
          </w:p>
          <w:p w14:paraId="1A8B9BA3" w14:textId="49B5AF96" w:rsidR="00556412" w:rsidRPr="00492001" w:rsidRDefault="00556412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A4024">
              <w:rPr>
                <w:rFonts w:ascii="Times New Roman" w:hAnsi="Times New Roman" w:cs="Times New Roman"/>
                <w:sz w:val="16"/>
                <w:szCs w:val="16"/>
              </w:rPr>
              <w:t xml:space="preserve">       (указать марку)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8425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Состав: акриловые сополимеры (латексы), антисептик, поверхностно-активные вещества. ГОСТ 52020-2003.</w:t>
            </w:r>
          </w:p>
          <w:p w14:paraId="0B8067AC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Растворитель – вода</w:t>
            </w:r>
          </w:p>
          <w:p w14:paraId="5815D812" w14:textId="55B9C0FB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 </w:t>
            </w:r>
            <w:r w:rsidR="00556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г/м2</w:t>
            </w:r>
          </w:p>
          <w:p w14:paraId="590F1948" w14:textId="47241DCE" w:rsidR="00492001" w:rsidRPr="00492001" w:rsidRDefault="00492001" w:rsidP="005564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Время высыхания – </w:t>
            </w:r>
            <w:r w:rsidR="00556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CAD4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0188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8212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A0D6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61504CC8" w14:textId="77777777" w:rsidTr="00FB4740">
        <w:trPr>
          <w:cantSplit/>
        </w:trPr>
        <w:tc>
          <w:tcPr>
            <w:tcW w:w="562" w:type="dxa"/>
          </w:tcPr>
          <w:p w14:paraId="47DBB0E3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CDC7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Стеклотканевые обои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38E9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Размеры: 1,0х25,0 м, рисунок «рогожка». ГОСТ 52805-2007.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038E2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рул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01B4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3ACC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66DF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363790A4" w14:textId="77777777" w:rsidTr="00FB4740">
        <w:trPr>
          <w:cantSplit/>
        </w:trPr>
        <w:tc>
          <w:tcPr>
            <w:tcW w:w="562" w:type="dxa"/>
          </w:tcPr>
          <w:p w14:paraId="609E7157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FCE6" w14:textId="77777777" w:rsidR="00492001" w:rsidRDefault="00492001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Клей обойный</w:t>
            </w:r>
            <w:r w:rsidRPr="004920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556412">
              <w:rPr>
                <w:rFonts w:ascii="Times New Roman" w:eastAsia="Times New Roman" w:hAnsi="Times New Roman" w:cs="Times New Roman"/>
                <w:bCs/>
                <w:lang w:eastAsia="ru-RU"/>
              </w:rPr>
              <w:t>_________</w:t>
            </w:r>
          </w:p>
          <w:p w14:paraId="396F0AE5" w14:textId="796D11CE" w:rsidR="00556412" w:rsidRPr="00492001" w:rsidRDefault="00556412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A4024">
              <w:rPr>
                <w:rFonts w:ascii="Times New Roman" w:hAnsi="Times New Roman" w:cs="Times New Roman"/>
                <w:sz w:val="16"/>
                <w:szCs w:val="16"/>
              </w:rPr>
              <w:t xml:space="preserve">       (указать марку)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C96E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Клей для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флизелиновых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обоев, расход 250 г/35 </w:t>
            </w:r>
            <w:proofErr w:type="spellStart"/>
            <w:proofErr w:type="gram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proofErr w:type="gram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, бесцветный. </w:t>
            </w:r>
          </w:p>
          <w:p w14:paraId="039983CA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30535-97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361958E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Плотность раствора 0,9100 г/см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32C4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5C4D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25,0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BA4E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355A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332DBF9D" w14:textId="77777777" w:rsidTr="00FB4740">
        <w:trPr>
          <w:cantSplit/>
          <w:trHeight w:val="1829"/>
        </w:trPr>
        <w:tc>
          <w:tcPr>
            <w:tcW w:w="562" w:type="dxa"/>
          </w:tcPr>
          <w:p w14:paraId="0CB4C058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39E81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Подвесы прямые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669E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294 мм: </w:t>
            </w:r>
          </w:p>
          <w:p w14:paraId="6D81BE98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Тип изделия-аксессуар</w:t>
            </w:r>
          </w:p>
          <w:p w14:paraId="2579CF85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Тип аксессуара-подвес прямой</w:t>
            </w:r>
          </w:p>
          <w:p w14:paraId="4D1AF65C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Назначение-для потолков</w:t>
            </w:r>
          </w:p>
          <w:p w14:paraId="1E6A077B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Типоразмер профиля-ПП 60/27</w:t>
            </w:r>
          </w:p>
          <w:p w14:paraId="64ADCE47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Длина профиля-3.0 м</w:t>
            </w:r>
          </w:p>
          <w:p w14:paraId="7ACF5667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ГОСТ 24045-2016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9ABC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1F19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537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E5F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4E43E24D" w14:textId="77777777" w:rsidTr="00FB4740">
        <w:trPr>
          <w:cantSplit/>
        </w:trPr>
        <w:tc>
          <w:tcPr>
            <w:tcW w:w="562" w:type="dxa"/>
          </w:tcPr>
          <w:p w14:paraId="7D1CC059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2020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Плиты керамические (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керамогранит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) для полов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5220" w14:textId="77777777" w:rsidR="00856692" w:rsidRDefault="00492001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Размеры: 300х300мм, толщина не менее 7,0 мм, НГМ (неглазурованная (нескользящая), матовая плита), цветная. </w:t>
            </w:r>
          </w:p>
          <w:p w14:paraId="0BF31757" w14:textId="09FA4E1D" w:rsidR="00556412" w:rsidRDefault="00492001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плотность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керамогранита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для пола – 1450 кг на м3.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Водопоглащение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6412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%. </w:t>
            </w:r>
          </w:p>
          <w:p w14:paraId="483E7014" w14:textId="789A3A9D" w:rsidR="00556412" w:rsidRDefault="00492001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Предел прочности при изгибе </w:t>
            </w:r>
            <w:r w:rsidR="00556412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мПа. </w:t>
            </w:r>
          </w:p>
          <w:p w14:paraId="09AE257C" w14:textId="77777777" w:rsidR="00556412" w:rsidRDefault="00492001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Изностойкость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(для неглазурованных) </w:t>
            </w:r>
            <w:r w:rsidR="00556412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г/см2. </w:t>
            </w:r>
          </w:p>
          <w:p w14:paraId="133946F7" w14:textId="56580469" w:rsidR="00492001" w:rsidRPr="00492001" w:rsidRDefault="00492001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ГОСТ Р 57141-2016.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3552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381E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2FC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93A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295618A6" w14:textId="77777777" w:rsidTr="00FB4740">
        <w:trPr>
          <w:cantSplit/>
        </w:trPr>
        <w:tc>
          <w:tcPr>
            <w:tcW w:w="562" w:type="dxa"/>
          </w:tcPr>
          <w:p w14:paraId="1D4D841C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DB5F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Линолеум полукоммерческий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A401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Размеры: ширина - 3,0 м, рисунок - паркет. ГОСТ 7251-2016. </w:t>
            </w:r>
          </w:p>
          <w:p w14:paraId="7A7581B1" w14:textId="441845C4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Толщина покрытия: </w:t>
            </w:r>
            <w:r w:rsidR="00556412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мм.</w:t>
            </w:r>
          </w:p>
          <w:p w14:paraId="08FD6082" w14:textId="7554BBDE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Вес линолеума: </w:t>
            </w:r>
            <w:r w:rsidR="00556412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кг/м2.</w:t>
            </w:r>
          </w:p>
          <w:p w14:paraId="7B6C22C8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Горючесть: Степени Г3 — Г4.</w:t>
            </w:r>
          </w:p>
          <w:p w14:paraId="7E7F3E66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Воспламеняемость: Группы В2 — В3</w:t>
            </w:r>
          </w:p>
          <w:p w14:paraId="7289D70C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к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дымообразованию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: Д3</w:t>
            </w:r>
          </w:p>
          <w:p w14:paraId="2D0BDB46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Способность распространять пламя: РП1 — РП2</w:t>
            </w:r>
          </w:p>
          <w:p w14:paraId="3AE7E645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Остаточная деформация: ≤ 0,17 — ≤ 1,33 мм.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B6BC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4A0C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200,0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306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EFF9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32F4F6E6" w14:textId="77777777" w:rsidTr="00FB4740">
        <w:trPr>
          <w:cantSplit/>
        </w:trPr>
        <w:tc>
          <w:tcPr>
            <w:tcW w:w="562" w:type="dxa"/>
          </w:tcPr>
          <w:p w14:paraId="66FC4F13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83A2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Линолеум полукоммерческий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E818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Размеры: ширина - 4,0 м, рисунок - паркет. ГОСТ 7251-2016.</w:t>
            </w:r>
          </w:p>
          <w:p w14:paraId="5B44BF80" w14:textId="40CC34FA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Толщина покрытия: </w:t>
            </w:r>
            <w:r w:rsidR="00556412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мм.</w:t>
            </w:r>
          </w:p>
          <w:p w14:paraId="77738915" w14:textId="7738CD80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Вес линолеума: </w:t>
            </w:r>
            <w:r w:rsidR="00556412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кг/м2.</w:t>
            </w:r>
          </w:p>
          <w:p w14:paraId="265EE6F0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Горючесть: Степени Г3 — Г4.</w:t>
            </w:r>
          </w:p>
          <w:p w14:paraId="21CE45DA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Воспламеняемость: Группы В2 — В3</w:t>
            </w:r>
          </w:p>
          <w:p w14:paraId="015A8CAC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к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дымообразованию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: Д3</w:t>
            </w:r>
          </w:p>
          <w:p w14:paraId="09D3591C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Способность распространять пламя: РП1 — РП2</w:t>
            </w:r>
          </w:p>
          <w:p w14:paraId="0C0E4A9D" w14:textId="77777777" w:rsidR="00492001" w:rsidRPr="00492001" w:rsidRDefault="00492001" w:rsidP="004920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Остаточная деформация: ≤ 0,17 — ≤ 1,33 мм.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13EF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7E13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200,0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A40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2F2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0712BCB6" w14:textId="77777777" w:rsidTr="00FB4740">
        <w:trPr>
          <w:cantSplit/>
        </w:trPr>
        <w:tc>
          <w:tcPr>
            <w:tcW w:w="562" w:type="dxa"/>
          </w:tcPr>
          <w:p w14:paraId="7AB0A17E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4F5A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Плинтус напольный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1993" w14:textId="56320097" w:rsidR="00492001" w:rsidRPr="00492001" w:rsidRDefault="00492001" w:rsidP="00556412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Плинтус напольный пластиковый с кабелем-каналом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Размеры: </w:t>
            </w:r>
            <w:r w:rsidR="00556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556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длиной  2</w:t>
            </w:r>
            <w:proofErr w:type="gram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 м, сечение планки кабель-канала 20мм. ГОСТ 19111-2001.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C2C3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B30B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7EBE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1F62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4BD770ED" w14:textId="77777777" w:rsidTr="00FB4740">
        <w:trPr>
          <w:cantSplit/>
        </w:trPr>
        <w:tc>
          <w:tcPr>
            <w:tcW w:w="562" w:type="dxa"/>
          </w:tcPr>
          <w:p w14:paraId="74DE37E1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A190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Уголок наружный (к плинтусу)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CB74D" w14:textId="7D94BB06" w:rsidR="00492001" w:rsidRPr="00492001" w:rsidRDefault="00492001" w:rsidP="00E71FA8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</w:t>
            </w:r>
            <w:r w:rsidR="00E71F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х30 мм. ГОСТ 19111-2011.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E255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BD27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7F0B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CF32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61597E0A" w14:textId="77777777" w:rsidTr="00FB4740">
        <w:trPr>
          <w:cantSplit/>
        </w:trPr>
        <w:tc>
          <w:tcPr>
            <w:tcW w:w="562" w:type="dxa"/>
          </w:tcPr>
          <w:p w14:paraId="2314240B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872C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Уголок внутренний (к плинтусу)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8045" w14:textId="545B69EC" w:rsidR="00492001" w:rsidRPr="00492001" w:rsidRDefault="00492001" w:rsidP="00E71FA8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</w:t>
            </w:r>
            <w:r w:rsidR="00E71F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х30 мм. ГОСТ 19111-2011.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B661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5C84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ED0C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EEE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28507428" w14:textId="77777777" w:rsidTr="00FB4740">
        <w:trPr>
          <w:cantSplit/>
        </w:trPr>
        <w:tc>
          <w:tcPr>
            <w:tcW w:w="562" w:type="dxa"/>
          </w:tcPr>
          <w:p w14:paraId="41452FF5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D9A2E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Соединитель (к плинтусу)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097D3" w14:textId="43542527" w:rsidR="00492001" w:rsidRPr="00492001" w:rsidRDefault="00492001" w:rsidP="00E71FA8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</w:t>
            </w:r>
            <w:r w:rsidR="00E71F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х19,4 мм. ГОСТ 19111-2011.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4D93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C4A9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7370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8D31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27B235E4" w14:textId="77777777" w:rsidTr="00FB4740">
        <w:trPr>
          <w:cantSplit/>
        </w:trPr>
        <w:tc>
          <w:tcPr>
            <w:tcW w:w="562" w:type="dxa"/>
          </w:tcPr>
          <w:p w14:paraId="3184F6D4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E3C1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Заглушка торцовая (к плинтусу)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3A8E" w14:textId="1A260A04" w:rsidR="00492001" w:rsidRPr="00492001" w:rsidRDefault="00492001" w:rsidP="00E71FA8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Заглушка торцовая левая, правая.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</w:t>
            </w:r>
            <w:r w:rsidR="00E71F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х19,4 мм. ГОСТ 19111-2011.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3274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4FF3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05E1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218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2EA69E6D" w14:textId="77777777" w:rsidTr="00FB4740">
        <w:trPr>
          <w:cantSplit/>
        </w:trPr>
        <w:tc>
          <w:tcPr>
            <w:tcW w:w="562" w:type="dxa"/>
          </w:tcPr>
          <w:p w14:paraId="7ACA3721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DBE2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Винты самонарезающие (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саморез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059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Номинальный диаметр винта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=3,5мм, длина винта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 35мм, предназначен для крепления плит к металлическим конструкциям ГКМ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гипсокартон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/металл. ГОСТ Р 59571-2021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689B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C6B8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476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27FB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6B83F49F" w14:textId="77777777" w:rsidTr="00E71FA8">
        <w:trPr>
          <w:cantSplit/>
          <w:trHeight w:val="1386"/>
        </w:trPr>
        <w:tc>
          <w:tcPr>
            <w:tcW w:w="562" w:type="dxa"/>
          </w:tcPr>
          <w:p w14:paraId="4918980F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56D5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Винты самонарезающие (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саморез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9DE2" w14:textId="7DDBC256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Номинальный диаметр винта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=3,5мм, длина винта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 25мм, предназначен для крепления плит к металлическим конструкциям ГКМ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гипсокартон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/металл. ГОСТ Р 59571-2021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D10C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B36A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E5A9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3D9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4B08E2D0" w14:textId="77777777" w:rsidTr="00FB4740">
        <w:trPr>
          <w:cantSplit/>
        </w:trPr>
        <w:tc>
          <w:tcPr>
            <w:tcW w:w="562" w:type="dxa"/>
          </w:tcPr>
          <w:p w14:paraId="404C5AF8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A273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Анкерный болт с гайкой 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051E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Анкерный бот с гайкой 8*100: длина резьбы – М6, диаметр установки – 8мм, длина анкера – 100мм, материал – сталь. ГОСТ 57787-2017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4CF4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0C8E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3E1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398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77418802" w14:textId="77777777" w:rsidTr="00FB4740">
        <w:trPr>
          <w:cantSplit/>
        </w:trPr>
        <w:tc>
          <w:tcPr>
            <w:tcW w:w="562" w:type="dxa"/>
          </w:tcPr>
          <w:p w14:paraId="2EF2222D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DF4F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Анкерный болт с гайкой 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8DB3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Анкерный бот с гайкой 8*120: длина резьбы – М5, диаметр установки – 6,5мм, длина анкера – 120мм, материал – сталь. ГОСТ 57787-2017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E81E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8371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56E7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F05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14DA529E" w14:textId="77777777" w:rsidTr="00FB4740">
        <w:trPr>
          <w:cantSplit/>
        </w:trPr>
        <w:tc>
          <w:tcPr>
            <w:tcW w:w="562" w:type="dxa"/>
          </w:tcPr>
          <w:p w14:paraId="280BA2B9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5F8F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Анкерный болт с гайкой 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CE4F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Анкерный бот с гайкой 10*100: длина резьбы – М10, диаметр установки – 10,0мм, длина анкера – 100мм, материал – сталь. ГОСТ 57787-2017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92F9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5857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BB14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DF4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3E178D91" w14:textId="77777777" w:rsidTr="00FB4740">
        <w:trPr>
          <w:cantSplit/>
        </w:trPr>
        <w:tc>
          <w:tcPr>
            <w:tcW w:w="562" w:type="dxa"/>
          </w:tcPr>
          <w:p w14:paraId="16A03D4F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C53C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Анкерный болт с гайкой 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57DA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Анкерный бот с гайкой 10*120: длина резьбы – М10, длина анкера – 120мм, материал – сталь. ГОСТ 57787-2017</w:t>
            </w:r>
          </w:p>
          <w:p w14:paraId="6AC223DA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6459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715E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E1F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FCDE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2FB6F618" w14:textId="77777777" w:rsidTr="00FB4740">
        <w:trPr>
          <w:cantSplit/>
        </w:trPr>
        <w:tc>
          <w:tcPr>
            <w:tcW w:w="562" w:type="dxa"/>
          </w:tcPr>
          <w:p w14:paraId="289EC101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F0838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Гвозди строительные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49C5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Гвозди строительные 1,2*25мм: диаметр стержня – 1,2мм, длина 25мм, диаметр шляпки – 2,4мм, высота шляпки – 0,72мм. ГОСТ 4028-63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0D78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74A9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367B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AA3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18FB05CB" w14:textId="77777777" w:rsidTr="00FB4740">
        <w:trPr>
          <w:cantSplit/>
        </w:trPr>
        <w:tc>
          <w:tcPr>
            <w:tcW w:w="562" w:type="dxa"/>
          </w:tcPr>
          <w:p w14:paraId="190BB942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D7D7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Гвозди строительные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3C28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Гвозди строительные 2,0*40мм: диаметр стержня – 2,0мм, длина 40мм, диаметр шляпки – 4,0мм, высота шляпки – 1,5мм. ГОСТ 4028-63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977C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386E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9945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695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61C52A37" w14:textId="77777777" w:rsidTr="00FB4740">
        <w:trPr>
          <w:cantSplit/>
        </w:trPr>
        <w:tc>
          <w:tcPr>
            <w:tcW w:w="562" w:type="dxa"/>
          </w:tcPr>
          <w:p w14:paraId="7119F10B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2AF6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Гвозди строительные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CB80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Гвозди строительные 2,0*50мм: диаметр стержня – 2,0мм, длина 50мм. ГОСТ 4028-63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C6D1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072F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5F2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E6E1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27A3F7F2" w14:textId="77777777" w:rsidTr="00FB4740">
        <w:trPr>
          <w:cantSplit/>
        </w:trPr>
        <w:tc>
          <w:tcPr>
            <w:tcW w:w="562" w:type="dxa"/>
          </w:tcPr>
          <w:p w14:paraId="63F17012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588D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КНАУФ-профиль стоечный или эквивалент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F64A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 стоечный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MW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50*100мм,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 3000мм, предназначен для монтажа звукоизоляционных систем сечения 50*100мм, изготавливаются в соответствии с ТУ 24.33.11.012.04001508-2020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18ED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FDBC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F3A1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5BA0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1A174129" w14:textId="77777777" w:rsidTr="00FB4740">
        <w:trPr>
          <w:cantSplit/>
        </w:trPr>
        <w:tc>
          <w:tcPr>
            <w:tcW w:w="562" w:type="dxa"/>
          </w:tcPr>
          <w:p w14:paraId="586BCB31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20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ED32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КНАУФ-профиль направляющий или эквивалент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5B32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 направляющий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MW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40*100мм, 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 3000мм, предназначен для монтажа звукоизоляционных систем сечения 40*100мм, изготавливаются в соответствии с ТУ 24.33.11.012.04001508-2020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8AAC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A57B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0D9E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723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0C001172" w14:textId="77777777" w:rsidTr="00FB4740">
        <w:trPr>
          <w:cantSplit/>
        </w:trPr>
        <w:tc>
          <w:tcPr>
            <w:tcW w:w="562" w:type="dxa"/>
          </w:tcPr>
          <w:p w14:paraId="092B7466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A9BE" w14:textId="77777777" w:rsidR="00492001" w:rsidRDefault="00492001" w:rsidP="00E71FA8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Акустическая минеральная вата </w:t>
            </w:r>
          </w:p>
          <w:p w14:paraId="201460EE" w14:textId="14734440" w:rsidR="00E71FA8" w:rsidRDefault="00E71FA8" w:rsidP="00E71FA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  <w:p w14:paraId="631D30DD" w14:textId="48D7570A" w:rsidR="00E71FA8" w:rsidRPr="00E71FA8" w:rsidRDefault="00E71FA8" w:rsidP="00E71FA8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8203C">
              <w:rPr>
                <w:rFonts w:ascii="Times New Roman" w:hAnsi="Times New Roman" w:cs="Times New Roman"/>
                <w:sz w:val="18"/>
                <w:szCs w:val="18"/>
              </w:rPr>
              <w:t>(указать марку)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76E2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Акустическая минеральная вата применяется для звукоизоляции перегородок, стен, потолков, плотность – 54кг/м3, толщина 100,0мм, длина 1230,0мм, ширина – 610,0мм, тип товара  - плита.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ABD1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6A8A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C1D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647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001" w:rsidRPr="00492001" w14:paraId="60E70D0F" w14:textId="77777777" w:rsidTr="00FB4740">
        <w:trPr>
          <w:cantSplit/>
        </w:trPr>
        <w:tc>
          <w:tcPr>
            <w:tcW w:w="562" w:type="dxa"/>
          </w:tcPr>
          <w:p w14:paraId="79A9F91C" w14:textId="77777777" w:rsidR="00492001" w:rsidRPr="00492001" w:rsidRDefault="00492001" w:rsidP="00492001">
            <w:pPr>
              <w:numPr>
                <w:ilvl w:val="0"/>
                <w:numId w:val="1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7F1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Панель </w:t>
            </w:r>
            <w:r w:rsidRPr="00492001">
              <w:rPr>
                <w:rFonts w:ascii="Times New Roman" w:eastAsia="Times New Roman" w:hAnsi="Times New Roman" w:cs="Times New Roman"/>
                <w:lang w:val="en-US" w:eastAsia="ru-RU"/>
              </w:rPr>
              <w:t>SKY</w:t>
            </w: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 Т-24</w:t>
            </w:r>
          </w:p>
          <w:p w14:paraId="45BFBA43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 xml:space="preserve">(к потолку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Амстронг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) или эквивалент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81A4" w14:textId="77777777" w:rsidR="00492001" w:rsidRPr="00492001" w:rsidRDefault="00492001" w:rsidP="0049200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Люмсвет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алюминиевая ,</w:t>
            </w:r>
            <w:proofErr w:type="gram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тощ. 0,4 </w:t>
            </w:r>
            <w:proofErr w:type="gram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 ,размер</w:t>
            </w:r>
            <w:proofErr w:type="gram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600х600 мм, кромка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Tegular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влагостойкость 100%, 36шт. в </w:t>
            </w:r>
            <w:proofErr w:type="spellStart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492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12,96 м2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6098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9644" w14:textId="77777777" w:rsidR="00492001" w:rsidRPr="00492001" w:rsidRDefault="00492001" w:rsidP="00492001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001">
              <w:rPr>
                <w:rFonts w:ascii="Times New Roman" w:eastAsia="Times New Roman" w:hAnsi="Times New Roman" w:cs="Times New Roman"/>
                <w:lang w:eastAsia="ru-RU"/>
              </w:rPr>
              <w:t>4176,0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69AC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374" w14:textId="77777777" w:rsidR="00492001" w:rsidRPr="00492001" w:rsidRDefault="00492001" w:rsidP="0049200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845628E" w14:textId="77777777" w:rsidR="00492001" w:rsidRPr="005109D6" w:rsidRDefault="00492001" w:rsidP="00E677D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7174943F" w14:textId="77777777" w:rsidR="00E677D9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</w:t>
      </w:r>
      <w:r w:rsidRPr="00B96ACB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**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153DA64B" w14:textId="77777777" w:rsidR="00492001" w:rsidRPr="00492001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492001">
        <w:rPr>
          <w:rFonts w:ascii="Times New Roman" w:eastAsia="Calibri" w:hAnsi="Times New Roman" w:cs="Times New Roman"/>
          <w:snapToGrid w:val="0"/>
        </w:rPr>
        <w:t>Примечание:</w:t>
      </w:r>
    </w:p>
    <w:p w14:paraId="245F422C" w14:textId="0CC3419F" w:rsidR="00491903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E71FA8">
        <w:rPr>
          <w:rFonts w:ascii="Times New Roman" w:eastAsia="Calibri" w:hAnsi="Times New Roman" w:cs="Times New Roman"/>
          <w:snapToGrid w:val="0"/>
          <w:highlight w:val="yellow"/>
        </w:rPr>
        <w:t>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14:paraId="39B9303A" w14:textId="107BF525" w:rsidR="00492001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</w:p>
    <w:p w14:paraId="393A37FF" w14:textId="77777777" w:rsidR="00C724E2" w:rsidRPr="00F252DD" w:rsidRDefault="00C724E2" w:rsidP="00C724E2">
      <w:pPr>
        <w:jc w:val="both"/>
        <w:rPr>
          <w:rFonts w:ascii="Times New Roman" w:hAnsi="Times New Roman" w:cs="Times New Roman"/>
          <w:b/>
        </w:rPr>
      </w:pPr>
      <w:r w:rsidRPr="00F252DD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52D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F252DD">
        <w:rPr>
          <w:rFonts w:ascii="Times New Roman" w:eastAsia="Calibri" w:hAnsi="Times New Roman" w:cs="Times New Roman"/>
          <w:highlight w:val="yellow"/>
        </w:rPr>
        <w:t xml:space="preserve">обозначенные знаком ____________ </w:t>
      </w:r>
      <w:r w:rsidRPr="00F252DD">
        <w:rPr>
          <w:rFonts w:ascii="Times New Roman" w:hAnsi="Times New Roman" w:cs="Times New Roman"/>
          <w:b/>
          <w:highlight w:val="yellow"/>
        </w:rPr>
        <w:t>(указать значение), (указать марку).</w:t>
      </w:r>
      <w:bookmarkStart w:id="2" w:name="_GoBack"/>
      <w:bookmarkEnd w:id="2"/>
    </w:p>
    <w:p w14:paraId="7E783845" w14:textId="77777777" w:rsidR="00492001" w:rsidRPr="00492001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</w:p>
    <w:p w14:paraId="757A5BA3" w14:textId="77777777" w:rsidR="003B4AFE" w:rsidRPr="00032697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</w:t>
      </w:r>
      <w:proofErr w:type="gramStart"/>
      <w:r w:rsidRPr="00032697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032697">
        <w:rPr>
          <w:rFonts w:ascii="Times New Roman" w:hAnsi="Times New Roman" w:cs="Times New Roman"/>
          <w:sz w:val="24"/>
          <w:szCs w:val="24"/>
        </w:rPr>
        <w:t>____________), в том числе НДС ___________</w:t>
      </w:r>
      <w:r w:rsidR="00317E29">
        <w:rPr>
          <w:rFonts w:ascii="Times New Roman" w:hAnsi="Times New Roman" w:cs="Times New Roman"/>
          <w:sz w:val="24"/>
          <w:szCs w:val="24"/>
        </w:rPr>
        <w:t>______</w:t>
      </w:r>
    </w:p>
    <w:p w14:paraId="721A6B41" w14:textId="1EAE064F" w:rsidR="0007037C" w:rsidRPr="00B97A6C" w:rsidRDefault="003B4AFE" w:rsidP="00B97A6C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сумму цифрами и </w:t>
      </w:r>
      <w:proofErr w:type="gramStart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4C76F032" w14:textId="77777777" w:rsid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_______ </w:t>
      </w:r>
    </w:p>
    <w:p w14:paraId="342AD7F7" w14:textId="29EDB10D" w:rsidR="006E0873" w:rsidRP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(</w:t>
      </w:r>
      <w:r>
        <w:rPr>
          <w:rFonts w:ascii="Times New Roman" w:hAnsi="Times New Roman"/>
          <w:sz w:val="16"/>
          <w:szCs w:val="16"/>
        </w:rPr>
        <w:t>указать</w:t>
      </w:r>
      <w:r w:rsidRPr="00EB1855">
        <w:rPr>
          <w:rFonts w:ascii="Times New Roman" w:hAnsi="Times New Roman"/>
          <w:sz w:val="16"/>
          <w:szCs w:val="16"/>
        </w:rPr>
        <w:t xml:space="preserve"> срок, но не более 10 (Десяти) рабочих дней)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14:paraId="5CB4B081" w14:textId="6E76B2EA" w:rsidR="006E0873" w:rsidRP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(___________) рабочих дней с момента заключения Договора. </w:t>
      </w:r>
      <w:r>
        <w:rPr>
          <w:rFonts w:ascii="Times New Roman" w:hAnsi="Times New Roman"/>
          <w:bCs/>
          <w:iCs/>
          <w:sz w:val="24"/>
          <w:szCs w:val="24"/>
        </w:rPr>
        <w:t>Доставка Товара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405A6472" w14:textId="77777777" w:rsidR="006E0873" w:rsidRDefault="006E0873" w:rsidP="006E087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5A0596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>
        <w:rPr>
          <w:rFonts w:ascii="Times New Roman" w:eastAsia="Calibri" w:hAnsi="Times New Roman" w:cs="Times New Roman"/>
          <w:snapToGrid w:val="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56633672"/>
    </w:p>
    <w:bookmarkEnd w:id="3"/>
    <w:p w14:paraId="44D28B12" w14:textId="77777777" w:rsidR="006E0873" w:rsidRDefault="006E0873" w:rsidP="006E0873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  <w:u w:val="single"/>
        </w:rPr>
        <w:t>Гарантийный срок:</w:t>
      </w:r>
      <w:r>
        <w:rPr>
          <w:b/>
          <w:sz w:val="24"/>
        </w:rPr>
        <w:t xml:space="preserve"> </w:t>
      </w:r>
      <w:r w:rsidRPr="005873B4">
        <w:rPr>
          <w:sz w:val="24"/>
        </w:rPr>
        <w:t>товар должен поставляться с не менее чем 50% запасом срока годности</w:t>
      </w:r>
      <w:r>
        <w:rPr>
          <w:b/>
          <w:sz w:val="24"/>
        </w:rPr>
        <w:t>.</w:t>
      </w:r>
    </w:p>
    <w:p w14:paraId="5C2E09F4" w14:textId="77777777" w:rsidR="006E0873" w:rsidRPr="003A52DA" w:rsidRDefault="006E0873" w:rsidP="006E0873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</w:rPr>
      </w:pPr>
    </w:p>
    <w:p w14:paraId="6D40BC5D" w14:textId="19E8EE69" w:rsidR="006E0873" w:rsidRDefault="006E0873" w:rsidP="006E0873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предложения___________________________________</w:t>
      </w:r>
    </w:p>
    <w:p w14:paraId="67873D1C" w14:textId="6D3AF5F3" w:rsidR="006E0873" w:rsidRDefault="006E0873" w:rsidP="006E0873">
      <w:pPr>
        <w:snapToGrid w:val="0"/>
        <w:ind w:left="5238" w:firstLine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063508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срок действия, но не менее чем до </w:t>
      </w:r>
      <w:r w:rsidR="00856692">
        <w:rPr>
          <w:rFonts w:ascii="Times New Roman" w:hAnsi="Times New Roman" w:cs="Times New Roman"/>
          <w:sz w:val="24"/>
          <w:szCs w:val="24"/>
          <w:vertAlign w:val="superscript"/>
        </w:rPr>
        <w:t>31 декабря</w:t>
      </w:r>
      <w:r w:rsidRPr="00063508">
        <w:rPr>
          <w:rFonts w:ascii="Times New Roman" w:hAnsi="Times New Roman" w:cs="Times New Roman"/>
          <w:sz w:val="24"/>
          <w:szCs w:val="24"/>
          <w:vertAlign w:val="superscript"/>
        </w:rPr>
        <w:t xml:space="preserve"> 2024г.)</w:t>
      </w:r>
    </w:p>
    <w:p w14:paraId="7E05ECB9" w14:textId="77777777"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445770FD" w14:textId="77777777"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9967672" w14:textId="77777777"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C4AD9C4" w14:textId="77777777"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6E9112AF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E86C5A6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35957BC" w14:textId="77777777" w:rsidR="005109D6" w:rsidRPr="009F41F9" w:rsidRDefault="00416433" w:rsidP="009F41F9">
      <w:pPr>
        <w:jc w:val="center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E34E11B" w14:textId="77777777" w:rsidR="00924108" w:rsidRDefault="00924108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67B73E2" w14:textId="7C55DC5F" w:rsidR="00167E08" w:rsidRDefault="00167E08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3C251" w14:textId="77777777" w:rsidR="00924108" w:rsidRDefault="00924108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3F1544E" w14:textId="3E2B2303" w:rsidR="0039722D" w:rsidRDefault="0039722D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59FB74C" w14:textId="06BC3AA9" w:rsidR="0063200D" w:rsidRDefault="0063200D" w:rsidP="00856692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878663" w14:textId="23B12400"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2B3B5B8F" w14:textId="4C83B3D1"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D15DF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1F343D64" w14:textId="77777777"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14:paraId="103D3D8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E0E6" w14:textId="77777777"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A8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8CE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14:paraId="16657C0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B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D9C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50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AE8E164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E02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49B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DF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D830AE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42E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29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E80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024D635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001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829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86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911D244" w14:textId="77777777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31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0F6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226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B033C3B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B3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EA9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D5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61CACA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AE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0A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EE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1B5013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619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0F5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DA77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8D1" w:rsidRPr="007760C0" w14:paraId="625735B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69BB" w14:textId="77777777" w:rsidR="002378D1" w:rsidRPr="007760C0" w:rsidRDefault="002378D1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119" w14:textId="77777777" w:rsidR="002378D1" w:rsidRPr="007760C0" w:rsidRDefault="002378D1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7F1" w14:textId="77777777" w:rsidR="002378D1" w:rsidRPr="007760C0" w:rsidRDefault="002378D1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7FA29816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98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54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F9E5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48E3001E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724A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2C0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643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744F1E8" w14:textId="77777777" w:rsidTr="00E31C8F">
        <w:trPr>
          <w:cantSplit/>
        </w:trPr>
        <w:tc>
          <w:tcPr>
            <w:tcW w:w="596" w:type="dxa"/>
          </w:tcPr>
          <w:p w14:paraId="478853C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40364DE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2141757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14F732FD" w14:textId="77777777" w:rsidTr="00E31C8F">
        <w:trPr>
          <w:cantSplit/>
        </w:trPr>
        <w:tc>
          <w:tcPr>
            <w:tcW w:w="596" w:type="dxa"/>
          </w:tcPr>
          <w:p w14:paraId="5B0145A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AD9A827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6B14B88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61D0723" w14:textId="77777777" w:rsidTr="00E31C8F">
        <w:trPr>
          <w:cantSplit/>
        </w:trPr>
        <w:tc>
          <w:tcPr>
            <w:tcW w:w="596" w:type="dxa"/>
          </w:tcPr>
          <w:p w14:paraId="6A6BCCC7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49BE953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2C52F8BC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037B7FF" w14:textId="77777777" w:rsidTr="00E31C8F">
        <w:trPr>
          <w:cantSplit/>
        </w:trPr>
        <w:tc>
          <w:tcPr>
            <w:tcW w:w="596" w:type="dxa"/>
          </w:tcPr>
          <w:p w14:paraId="22A77E1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E9D10ED" w14:textId="77777777"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3A9EFC09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59B393AC" w14:textId="77777777" w:rsidTr="00E31C8F">
        <w:trPr>
          <w:cantSplit/>
        </w:trPr>
        <w:tc>
          <w:tcPr>
            <w:tcW w:w="596" w:type="dxa"/>
          </w:tcPr>
          <w:p w14:paraId="749A5320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F73FA3F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7F542244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93508D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14:paraId="62A04A3C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3A4CD9DB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314E7C47" w14:textId="77777777"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2B0281D7" w14:textId="77777777"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1A3BEAFA" w14:textId="77777777"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7B2327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4"/>
    <w:p w14:paraId="46AF5B94" w14:textId="77777777"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505929B6" w14:textId="77777777"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9D5E6B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93B85" w14:textId="77777777" w:rsidR="00325A3F" w:rsidRDefault="00325A3F" w:rsidP="00ED154A">
      <w:pPr>
        <w:spacing w:after="0" w:line="240" w:lineRule="auto"/>
      </w:pPr>
      <w:r>
        <w:separator/>
      </w:r>
    </w:p>
  </w:endnote>
  <w:endnote w:type="continuationSeparator" w:id="0">
    <w:p w14:paraId="57A26CB7" w14:textId="77777777" w:rsidR="00325A3F" w:rsidRDefault="00325A3F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20902" w14:textId="77777777" w:rsidR="00325A3F" w:rsidRDefault="00325A3F" w:rsidP="00ED154A">
      <w:pPr>
        <w:spacing w:after="0" w:line="240" w:lineRule="auto"/>
      </w:pPr>
      <w:r>
        <w:separator/>
      </w:r>
    </w:p>
  </w:footnote>
  <w:footnote w:type="continuationSeparator" w:id="0">
    <w:p w14:paraId="3058A856" w14:textId="77777777" w:rsidR="00325A3F" w:rsidRDefault="00325A3F" w:rsidP="00ED154A">
      <w:pPr>
        <w:spacing w:after="0" w:line="240" w:lineRule="auto"/>
      </w:pPr>
      <w:r>
        <w:continuationSeparator/>
      </w:r>
    </w:p>
  </w:footnote>
  <w:footnote w:id="1">
    <w:p w14:paraId="4A4048CB" w14:textId="77777777" w:rsidR="006E0873" w:rsidRPr="009730A5" w:rsidRDefault="006E0873" w:rsidP="006E0873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  <w:highlight w:val="yellow"/>
        </w:rPr>
        <w:t xml:space="preserve"> </w:t>
      </w:r>
      <w:r w:rsidRPr="000E101B">
        <w:rPr>
          <w:rFonts w:ascii="Times New Roman" w:hAnsi="Times New Roman" w:cs="Times New Roman"/>
          <w:highlight w:val="yellow"/>
        </w:rPr>
        <w:t>Предпочтительны</w:t>
      </w:r>
      <w:r>
        <w:rPr>
          <w:rFonts w:ascii="Times New Roman" w:hAnsi="Times New Roman" w:cs="Times New Roman"/>
          <w:highlight w:val="yellow"/>
        </w:rPr>
        <w:t>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D54A7"/>
    <w:multiLevelType w:val="hybridMultilevel"/>
    <w:tmpl w:val="CB48321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AA"/>
    <w:multiLevelType w:val="hybridMultilevel"/>
    <w:tmpl w:val="C4301F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0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07381"/>
    <w:rsid w:val="00040293"/>
    <w:rsid w:val="0007037C"/>
    <w:rsid w:val="0008425B"/>
    <w:rsid w:val="000868E6"/>
    <w:rsid w:val="000A4538"/>
    <w:rsid w:val="000A4E33"/>
    <w:rsid w:val="000B3B83"/>
    <w:rsid w:val="000B64AA"/>
    <w:rsid w:val="000F4189"/>
    <w:rsid w:val="0012640B"/>
    <w:rsid w:val="0013462F"/>
    <w:rsid w:val="00167E08"/>
    <w:rsid w:val="00180E30"/>
    <w:rsid w:val="00191DC1"/>
    <w:rsid w:val="001D674C"/>
    <w:rsid w:val="001F0FCB"/>
    <w:rsid w:val="00215C3B"/>
    <w:rsid w:val="002378D1"/>
    <w:rsid w:val="002544AE"/>
    <w:rsid w:val="002A3207"/>
    <w:rsid w:val="002C0886"/>
    <w:rsid w:val="002E7CA4"/>
    <w:rsid w:val="00301FAD"/>
    <w:rsid w:val="0031224A"/>
    <w:rsid w:val="003167DE"/>
    <w:rsid w:val="00317E29"/>
    <w:rsid w:val="0032463E"/>
    <w:rsid w:val="00325A3F"/>
    <w:rsid w:val="00364EEF"/>
    <w:rsid w:val="0037716C"/>
    <w:rsid w:val="00385C96"/>
    <w:rsid w:val="0039144B"/>
    <w:rsid w:val="0039722D"/>
    <w:rsid w:val="003B4AFE"/>
    <w:rsid w:val="003C7350"/>
    <w:rsid w:val="003C78DB"/>
    <w:rsid w:val="00402210"/>
    <w:rsid w:val="00416433"/>
    <w:rsid w:val="00432B77"/>
    <w:rsid w:val="004450B8"/>
    <w:rsid w:val="00491903"/>
    <w:rsid w:val="00492001"/>
    <w:rsid w:val="00497686"/>
    <w:rsid w:val="004B3A46"/>
    <w:rsid w:val="004D0659"/>
    <w:rsid w:val="004E573E"/>
    <w:rsid w:val="005109D6"/>
    <w:rsid w:val="00511843"/>
    <w:rsid w:val="005174F7"/>
    <w:rsid w:val="00521904"/>
    <w:rsid w:val="00540E2A"/>
    <w:rsid w:val="00541198"/>
    <w:rsid w:val="00556412"/>
    <w:rsid w:val="00563B62"/>
    <w:rsid w:val="00564BCF"/>
    <w:rsid w:val="00576D05"/>
    <w:rsid w:val="0059472B"/>
    <w:rsid w:val="005B0059"/>
    <w:rsid w:val="005D6434"/>
    <w:rsid w:val="005F2501"/>
    <w:rsid w:val="00606A85"/>
    <w:rsid w:val="00610807"/>
    <w:rsid w:val="0063200D"/>
    <w:rsid w:val="00645964"/>
    <w:rsid w:val="00694E0C"/>
    <w:rsid w:val="006A6C69"/>
    <w:rsid w:val="006A6E03"/>
    <w:rsid w:val="006D69A4"/>
    <w:rsid w:val="006E0873"/>
    <w:rsid w:val="006E7821"/>
    <w:rsid w:val="006F05A1"/>
    <w:rsid w:val="006F6323"/>
    <w:rsid w:val="00713F23"/>
    <w:rsid w:val="00720B18"/>
    <w:rsid w:val="00725543"/>
    <w:rsid w:val="0073140A"/>
    <w:rsid w:val="00766843"/>
    <w:rsid w:val="007760C0"/>
    <w:rsid w:val="00790F04"/>
    <w:rsid w:val="007A0528"/>
    <w:rsid w:val="007E6CD0"/>
    <w:rsid w:val="007F2CCA"/>
    <w:rsid w:val="007F77AD"/>
    <w:rsid w:val="00845B8B"/>
    <w:rsid w:val="00845F99"/>
    <w:rsid w:val="00856692"/>
    <w:rsid w:val="00884969"/>
    <w:rsid w:val="00894B33"/>
    <w:rsid w:val="008D1D55"/>
    <w:rsid w:val="008E557E"/>
    <w:rsid w:val="00900A8D"/>
    <w:rsid w:val="00904090"/>
    <w:rsid w:val="0090482E"/>
    <w:rsid w:val="00924108"/>
    <w:rsid w:val="00945E1E"/>
    <w:rsid w:val="00953F36"/>
    <w:rsid w:val="0097445F"/>
    <w:rsid w:val="00987473"/>
    <w:rsid w:val="009A16B1"/>
    <w:rsid w:val="009A42BF"/>
    <w:rsid w:val="009C7495"/>
    <w:rsid w:val="009D5E6B"/>
    <w:rsid w:val="009F41F9"/>
    <w:rsid w:val="00A351A0"/>
    <w:rsid w:val="00A44C93"/>
    <w:rsid w:val="00AA26E8"/>
    <w:rsid w:val="00AA7DBC"/>
    <w:rsid w:val="00AB4D23"/>
    <w:rsid w:val="00AC1173"/>
    <w:rsid w:val="00AD16E7"/>
    <w:rsid w:val="00AE4F8C"/>
    <w:rsid w:val="00AF3C0A"/>
    <w:rsid w:val="00B17F55"/>
    <w:rsid w:val="00B74624"/>
    <w:rsid w:val="00B80F61"/>
    <w:rsid w:val="00B844AD"/>
    <w:rsid w:val="00B97A6C"/>
    <w:rsid w:val="00BA582E"/>
    <w:rsid w:val="00C03669"/>
    <w:rsid w:val="00C151C0"/>
    <w:rsid w:val="00C41073"/>
    <w:rsid w:val="00C47321"/>
    <w:rsid w:val="00C6008A"/>
    <w:rsid w:val="00C724E2"/>
    <w:rsid w:val="00C72DE4"/>
    <w:rsid w:val="00C93168"/>
    <w:rsid w:val="00D15DFD"/>
    <w:rsid w:val="00D410BC"/>
    <w:rsid w:val="00D50599"/>
    <w:rsid w:val="00D73A9F"/>
    <w:rsid w:val="00D74774"/>
    <w:rsid w:val="00D9018E"/>
    <w:rsid w:val="00D90C6C"/>
    <w:rsid w:val="00DC2278"/>
    <w:rsid w:val="00E24111"/>
    <w:rsid w:val="00E31C8F"/>
    <w:rsid w:val="00E55DA3"/>
    <w:rsid w:val="00E677D9"/>
    <w:rsid w:val="00E71FA8"/>
    <w:rsid w:val="00E86C8F"/>
    <w:rsid w:val="00E94574"/>
    <w:rsid w:val="00EB2D7D"/>
    <w:rsid w:val="00ED11CE"/>
    <w:rsid w:val="00ED154A"/>
    <w:rsid w:val="00F129D4"/>
    <w:rsid w:val="00F20815"/>
    <w:rsid w:val="00F521F8"/>
    <w:rsid w:val="00F60CB5"/>
    <w:rsid w:val="00F70A4C"/>
    <w:rsid w:val="00FD6B89"/>
    <w:rsid w:val="00FE0A09"/>
    <w:rsid w:val="00FE25D1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F7F1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445F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F2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2C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7445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563B6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63B6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63B62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63B6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7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E2B12-6DA2-449B-9432-7752CC41B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6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116</cp:revision>
  <cp:lastPrinted>2024-02-06T12:40:00Z</cp:lastPrinted>
  <dcterms:created xsi:type="dcterms:W3CDTF">2021-04-28T06:07:00Z</dcterms:created>
  <dcterms:modified xsi:type="dcterms:W3CDTF">2024-11-12T08:20:00Z</dcterms:modified>
</cp:coreProperties>
</file>